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AB" w:rsidRDefault="00B03EA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03EAB">
        <w:trPr>
          <w:trHeight w:val="1711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EAB" w:rsidRDefault="000D20DF">
            <w:pPr>
              <w:tabs>
                <w:tab w:val="center" w:pos="4819"/>
                <w:tab w:val="right" w:pos="961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pict>
                <v:group id="_x0000_s1026" style="width:53.2pt;height:53.2pt;mso-position-horizontal-relative:char;mso-position-vertical-relative:line" coordsize="6756,6756">
                  <v:rect id="_x0000_s1027" style="position:absolute;width:6756;height:6756" stroked="f" strokeweight="1pt">
                    <v:stroke miterlimit="4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6756;height:6756">
                    <v:imagedata r:id="rId7" o:title="image1"/>
                  </v:shape>
                  <w10:wrap type="none"/>
                  <w10:anchorlock/>
                </v:group>
              </w:pict>
            </w:r>
          </w:p>
          <w:p w:rsidR="00B03EAB" w:rsidRDefault="00B03EAB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EAB" w:rsidRDefault="00D1708A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819150"/>
                  <wp:effectExtent l="0" t="0" r="0" b="0"/>
                  <wp:docPr id="1073741828" name="officeArt object" descr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magine 3" descr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EAB" w:rsidRDefault="000D20DF">
            <w:pPr>
              <w:tabs>
                <w:tab w:val="center" w:pos="4819"/>
                <w:tab w:val="right" w:pos="9612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029" style="width:71.3pt;height:63.2pt;mso-position-horizontal-relative:char;mso-position-vertical-relative:line" coordsize="9061,8032">
                  <v:rect id="_x0000_s1030" style="position:absolute;width:9061;height:8032" stroked="f" strokeweight="1pt">
                    <v:stroke miterlimit="4"/>
                  </v:rect>
                  <v:shape id="_x0000_s1031" type="#_x0000_t75" style="position:absolute;width:9061;height:8032">
                    <v:imagedata r:id="rId9" o:title="image3"/>
                  </v:shape>
                  <w10:wrap type="none"/>
                  <w10:anchorlock/>
                </v:group>
              </w:pict>
            </w:r>
          </w:p>
        </w:tc>
      </w:tr>
    </w:tbl>
    <w:p w:rsidR="00B03EAB" w:rsidRDefault="00B03EA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3EAB" w:rsidRDefault="00D1708A">
      <w:pPr>
        <w:tabs>
          <w:tab w:val="center" w:pos="4819"/>
          <w:tab w:val="right" w:pos="96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72"/>
          <w:sz w:val="36"/>
          <w:szCs w:val="36"/>
        </w:rPr>
      </w:pPr>
      <w:r>
        <w:rPr>
          <w:rFonts w:ascii="Times New Roman" w:hAnsi="Times New Roman"/>
          <w:kern w:val="72"/>
          <w:sz w:val="36"/>
          <w:szCs w:val="36"/>
        </w:rPr>
        <w:t xml:space="preserve">ISTITUTO DI ISTRUZIONE SUPERIORE STATALE </w:t>
      </w:r>
      <w:r>
        <w:rPr>
          <w:rFonts w:ascii="Times New Roman" w:hAnsi="Times New Roman"/>
          <w:kern w:val="72"/>
          <w:sz w:val="28"/>
          <w:szCs w:val="28"/>
        </w:rPr>
        <w:t>“NICOLO’PALMERI”</w:t>
      </w:r>
      <w:r>
        <w:rPr>
          <w:rFonts w:ascii="Times New Roman" w:hAnsi="Times New Roman"/>
          <w:kern w:val="72"/>
          <w:sz w:val="36"/>
          <w:szCs w:val="36"/>
        </w:rPr>
        <w:t xml:space="preserve"> </w:t>
      </w:r>
    </w:p>
    <w:p w:rsidR="00B03EAB" w:rsidRDefault="00D1708A">
      <w:pPr>
        <w:tabs>
          <w:tab w:val="center" w:pos="4819"/>
          <w:tab w:val="right" w:pos="96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Distretto 8/46- Piazza Giovanni </w:t>
      </w:r>
      <w:proofErr w:type="gramStart"/>
      <w:r>
        <w:rPr>
          <w:rFonts w:ascii="Times New Roman" w:hAnsi="Times New Roman"/>
          <w:sz w:val="24"/>
          <w:szCs w:val="24"/>
        </w:rPr>
        <w:t>Sansone ,</w:t>
      </w:r>
      <w:proofErr w:type="gramEnd"/>
      <w:r>
        <w:rPr>
          <w:rFonts w:ascii="Times New Roman" w:hAnsi="Times New Roman"/>
          <w:sz w:val="24"/>
          <w:szCs w:val="24"/>
        </w:rPr>
        <w:t xml:space="preserve"> 12 - 90018 Termini Imerese (PA)</w:t>
      </w:r>
    </w:p>
    <w:p w:rsidR="00B03EAB" w:rsidRDefault="00D1708A">
      <w:pPr>
        <w:keepNext/>
        <w:spacing w:after="0" w:line="240" w:lineRule="auto"/>
        <w:jc w:val="center"/>
        <w:outlineLvl w:val="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lang w:val="en-US"/>
        </w:rPr>
        <w:t xml:space="preserve">Tel. 091/8144145 -Fax 091/8114178 - C.F. </w:t>
      </w:r>
      <w:proofErr w:type="gramStart"/>
      <w:r>
        <w:rPr>
          <w:b/>
          <w:bCs/>
          <w:sz w:val="20"/>
          <w:szCs w:val="20"/>
          <w:lang w:val="en-US"/>
        </w:rPr>
        <w:t>87000710829  -</w:t>
      </w:r>
      <w:proofErr w:type="gramEnd"/>
      <w:r>
        <w:rPr>
          <w:b/>
          <w:bCs/>
          <w:sz w:val="20"/>
          <w:szCs w:val="20"/>
          <w:lang w:val="en-US"/>
        </w:rPr>
        <w:t xml:space="preserve"> Cod. </w:t>
      </w:r>
      <w:proofErr w:type="spellStart"/>
      <w:r>
        <w:rPr>
          <w:b/>
          <w:bCs/>
          <w:sz w:val="20"/>
          <w:szCs w:val="20"/>
        </w:rPr>
        <w:t>Mecc</w:t>
      </w:r>
      <w:proofErr w:type="spellEnd"/>
      <w:r>
        <w:rPr>
          <w:b/>
          <w:bCs/>
          <w:sz w:val="20"/>
          <w:szCs w:val="20"/>
        </w:rPr>
        <w:t>. PAIS019003</w:t>
      </w:r>
    </w:p>
    <w:p w:rsidR="00B03EAB" w:rsidRDefault="00D1708A">
      <w:pPr>
        <w:tabs>
          <w:tab w:val="center" w:pos="4819"/>
          <w:tab w:val="right" w:pos="9612"/>
        </w:tabs>
        <w:spacing w:after="0" w:line="240" w:lineRule="auto"/>
        <w:jc w:val="center"/>
        <w:rPr>
          <w:rStyle w:val="Nessuno"/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i/>
          <w:iCs/>
        </w:rPr>
        <w:t>e-mail</w:t>
      </w:r>
      <w:proofErr w:type="gramEnd"/>
      <w:r>
        <w:rPr>
          <w:rFonts w:ascii="Cambria" w:eastAsia="Cambria" w:hAnsi="Cambria" w:cs="Cambria"/>
          <w:i/>
          <w:iCs/>
        </w:rPr>
        <w:t xml:space="preserve"> </w:t>
      </w:r>
      <w:hyperlink r:id="rId10" w:history="1">
        <w:r>
          <w:rPr>
            <w:rStyle w:val="Hyperlink0"/>
          </w:rPr>
          <w:t>pais019003@struzione.it</w:t>
        </w:r>
      </w:hyperlink>
      <w:r>
        <w:rPr>
          <w:rStyle w:val="Nessuno"/>
          <w:rFonts w:ascii="Cambria" w:eastAsia="Cambria" w:hAnsi="Cambria" w:cs="Cambria"/>
          <w:i/>
          <w:iCs/>
        </w:rPr>
        <w:t xml:space="preserve">  -  </w:t>
      </w:r>
      <w:hyperlink r:id="rId11" w:history="1">
        <w:r>
          <w:rPr>
            <w:rStyle w:val="Hyperlink0"/>
          </w:rPr>
          <w:t>pais019003@pec.istruzione.it</w:t>
        </w:r>
      </w:hyperlink>
      <w:r>
        <w:rPr>
          <w:rStyle w:val="Nessuno"/>
          <w:rFonts w:ascii="Cambria" w:eastAsia="Cambria" w:hAnsi="Cambria" w:cs="Cambria"/>
          <w:i/>
          <w:iCs/>
        </w:rPr>
        <w:t xml:space="preserve"> -  </w:t>
      </w:r>
      <w:hyperlink r:id="rId12" w:history="1">
        <w:r>
          <w:rPr>
            <w:rStyle w:val="Hyperlink0"/>
          </w:rPr>
          <w:t>www.liceopalmeri.gov.it</w:t>
        </w:r>
      </w:hyperlink>
    </w:p>
    <w:p w:rsidR="00B03EAB" w:rsidRDefault="00B03EAB">
      <w:pPr>
        <w:rPr>
          <w:sz w:val="24"/>
          <w:szCs w:val="24"/>
        </w:rPr>
      </w:pPr>
    </w:p>
    <w:p w:rsidR="00B03EAB" w:rsidRDefault="00D1708A">
      <w:pPr>
        <w:spacing w:after="0"/>
        <w:jc w:val="center"/>
        <w:rPr>
          <w:rStyle w:val="Nessuno"/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</w:rPr>
        <w:t>VERBALE n.</w:t>
      </w:r>
      <w:r w:rsidR="0027346D">
        <w:rPr>
          <w:rStyle w:val="Nessuno"/>
          <w:rFonts w:ascii="Times New Roman" w:hAnsi="Times New Roman"/>
          <w:b/>
          <w:bCs/>
          <w:sz w:val="26"/>
          <w:szCs w:val="26"/>
        </w:rPr>
        <w:t>4 del 25/10</w:t>
      </w:r>
      <w:r>
        <w:rPr>
          <w:rStyle w:val="Nessuno"/>
          <w:rFonts w:ascii="Times New Roman" w:hAnsi="Times New Roman"/>
          <w:b/>
          <w:bCs/>
          <w:sz w:val="26"/>
          <w:szCs w:val="26"/>
        </w:rPr>
        <w:t>/2018</w:t>
      </w:r>
    </w:p>
    <w:p w:rsidR="00B03EAB" w:rsidRDefault="00D1708A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</w:rPr>
        <w:t>Giorno venti</w:t>
      </w:r>
      <w:r w:rsidR="0027346D">
        <w:rPr>
          <w:rStyle w:val="Nessuno"/>
          <w:rFonts w:ascii="Times New Roman" w:hAnsi="Times New Roman"/>
          <w:sz w:val="26"/>
          <w:szCs w:val="26"/>
        </w:rPr>
        <w:t>cinque</w:t>
      </w:r>
      <w:r>
        <w:rPr>
          <w:rStyle w:val="Nessuno"/>
          <w:rFonts w:ascii="Times New Roman" w:hAnsi="Times New Roman"/>
          <w:sz w:val="26"/>
          <w:szCs w:val="26"/>
        </w:rPr>
        <w:t xml:space="preserve"> del mese di </w:t>
      </w:r>
      <w:r w:rsidR="0027346D">
        <w:rPr>
          <w:rStyle w:val="Nessuno"/>
          <w:rFonts w:ascii="Times New Roman" w:hAnsi="Times New Roman"/>
          <w:sz w:val="26"/>
          <w:szCs w:val="26"/>
        </w:rPr>
        <w:t>Ottobre</w:t>
      </w:r>
      <w:r>
        <w:rPr>
          <w:rStyle w:val="Nessuno"/>
          <w:rFonts w:ascii="Times New Roman" w:hAnsi="Times New Roman"/>
          <w:sz w:val="26"/>
          <w:szCs w:val="26"/>
        </w:rPr>
        <w:t xml:space="preserve"> dell’anno </w:t>
      </w:r>
      <w:proofErr w:type="spellStart"/>
      <w:r>
        <w:rPr>
          <w:rStyle w:val="Nessuno"/>
          <w:rFonts w:ascii="Times New Roman" w:hAnsi="Times New Roman"/>
          <w:sz w:val="26"/>
          <w:szCs w:val="26"/>
        </w:rPr>
        <w:t>duemiladiciotto</w:t>
      </w:r>
      <w:proofErr w:type="spellEnd"/>
      <w:r>
        <w:rPr>
          <w:rStyle w:val="Nessuno"/>
          <w:rFonts w:ascii="Times New Roman" w:hAnsi="Times New Roman"/>
          <w:sz w:val="26"/>
          <w:szCs w:val="26"/>
        </w:rPr>
        <w:t xml:space="preserve"> (2</w:t>
      </w:r>
      <w:r w:rsidR="0027346D">
        <w:rPr>
          <w:rStyle w:val="Nessuno"/>
          <w:rFonts w:ascii="Times New Roman" w:hAnsi="Times New Roman"/>
          <w:sz w:val="26"/>
          <w:szCs w:val="26"/>
        </w:rPr>
        <w:t>5</w:t>
      </w:r>
      <w:r>
        <w:rPr>
          <w:rStyle w:val="Nessuno"/>
          <w:rFonts w:ascii="Times New Roman" w:hAnsi="Times New Roman"/>
          <w:sz w:val="26"/>
          <w:szCs w:val="26"/>
        </w:rPr>
        <w:t>/</w:t>
      </w:r>
      <w:r w:rsidR="0027346D">
        <w:rPr>
          <w:rStyle w:val="Nessuno"/>
          <w:rFonts w:ascii="Times New Roman" w:hAnsi="Times New Roman"/>
          <w:sz w:val="26"/>
          <w:szCs w:val="26"/>
        </w:rPr>
        <w:t>10</w:t>
      </w:r>
      <w:r>
        <w:rPr>
          <w:rStyle w:val="Nessuno"/>
          <w:rFonts w:ascii="Times New Roman" w:hAnsi="Times New Roman"/>
          <w:sz w:val="26"/>
          <w:szCs w:val="26"/>
        </w:rPr>
        <w:t xml:space="preserve">/2018) alle ore 15,00, nell’Auditorium dell’Istituto di Istruzione Secondaria Superiore “Nicolò </w:t>
      </w:r>
      <w:proofErr w:type="spellStart"/>
      <w:r>
        <w:rPr>
          <w:rStyle w:val="Nessuno"/>
          <w:rFonts w:ascii="Times New Roman" w:hAnsi="Times New Roman"/>
          <w:sz w:val="26"/>
          <w:szCs w:val="26"/>
        </w:rPr>
        <w:t>Palmeri</w:t>
      </w:r>
      <w:proofErr w:type="spellEnd"/>
      <w:r>
        <w:rPr>
          <w:rStyle w:val="Nessuno"/>
          <w:rFonts w:ascii="Times New Roman" w:hAnsi="Times New Roman"/>
          <w:sz w:val="26"/>
          <w:szCs w:val="26"/>
        </w:rPr>
        <w:t>” di Termini Imerese, si è riunito, in seduta ordinaria, il Collegio dei Docenti, presieduto dal Dirigente Scolastico Prof. Giovanni Lo Cascio, per discutere e deliberare sul seguente o.d.g.:</w:t>
      </w:r>
    </w:p>
    <w:p w:rsidR="00B03EAB" w:rsidRDefault="00D1708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Lettura e approvazione del verbale della seduta precedente; </w:t>
      </w:r>
    </w:p>
    <w:p w:rsidR="0027346D" w:rsidRDefault="0027346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Variazione orario delle lezioni;</w:t>
      </w:r>
    </w:p>
    <w:p w:rsidR="0027346D" w:rsidRDefault="0027346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Viaggi, visite d’Istruzione, stage e gemellaggio;</w:t>
      </w:r>
    </w:p>
    <w:p w:rsidR="0027346D" w:rsidRPr="0027346D" w:rsidRDefault="0027346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Progetto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Certamen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Hodiernae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Latinitatis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03EAB" w:rsidRDefault="00D1708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Progetti PON;</w:t>
      </w:r>
    </w:p>
    <w:p w:rsidR="00B03EAB" w:rsidRDefault="00D1708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Comunicazioni del Dirigente scolastico.</w:t>
      </w:r>
    </w:p>
    <w:p w:rsidR="00B03EAB" w:rsidRDefault="00B03EAB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346D" w:rsidRDefault="007B2214">
      <w:pPr>
        <w:pStyle w:val="Nessunaspaziatura"/>
        <w:spacing w:line="276" w:lineRule="auto"/>
        <w:jc w:val="both"/>
        <w:rPr>
          <w:rStyle w:val="Nessuno"/>
          <w:rFonts w:ascii="Times New Roman" w:hAnsi="Times New Roman"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</w:rPr>
        <w:t>Assenti i docenti:</w:t>
      </w:r>
      <w:r w:rsidR="00D1708A">
        <w:rPr>
          <w:rStyle w:val="Nessuno"/>
          <w:rFonts w:ascii="Times New Roman" w:hAnsi="Times New Roman"/>
          <w:sz w:val="26"/>
          <w:szCs w:val="26"/>
        </w:rPr>
        <w:t xml:space="preserve"> </w:t>
      </w:r>
      <w:r w:rsidR="0027346D">
        <w:rPr>
          <w:rStyle w:val="Nessuno"/>
          <w:rFonts w:ascii="Times New Roman" w:hAnsi="Times New Roman"/>
          <w:sz w:val="26"/>
          <w:szCs w:val="26"/>
        </w:rPr>
        <w:t xml:space="preserve">Battaglia Giuseppa,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Belladone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Concetta,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Caliò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Rossella, Cera Carmen (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impagnata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in un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Pon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>), Ciulla Angela, Ferrigno Croce, Forgia Virgilia (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impagnata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in un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Pon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>),</w:t>
      </w:r>
      <w:r w:rsidR="0027346D" w:rsidRPr="0027346D">
        <w:rPr>
          <w:rStyle w:val="Nessuno"/>
          <w:rFonts w:ascii="Times New Roman" w:hAnsi="Times New Roman"/>
          <w:sz w:val="26"/>
          <w:szCs w:val="26"/>
        </w:rPr>
        <w:t xml:space="preserve">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Guarcello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Salvatore, Mangiapane Giuseppina, Marsala Giusi, Pilato Calogero, Pilato Fabiola, Rappa Francesco, Rubino Maria Luisa,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Scapparone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Nicoletta,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Scrò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Caterina,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Siini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Saiu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Caterina, </w:t>
      </w:r>
      <w:proofErr w:type="spellStart"/>
      <w:r w:rsidR="0027346D">
        <w:rPr>
          <w:rStyle w:val="Nessuno"/>
          <w:rFonts w:ascii="Times New Roman" w:hAnsi="Times New Roman"/>
          <w:sz w:val="26"/>
          <w:szCs w:val="26"/>
        </w:rPr>
        <w:t>Tranchina</w:t>
      </w:r>
      <w:proofErr w:type="spellEnd"/>
      <w:r w:rsidR="0027346D">
        <w:rPr>
          <w:rStyle w:val="Nessuno"/>
          <w:rFonts w:ascii="Times New Roman" w:hAnsi="Times New Roman"/>
          <w:sz w:val="26"/>
          <w:szCs w:val="26"/>
        </w:rPr>
        <w:t xml:space="preserve"> Rosalia, Valerio Maria Luisa, Vecchio Giuseppina, </w:t>
      </w:r>
    </w:p>
    <w:p w:rsidR="0027346D" w:rsidRDefault="0027346D">
      <w:pPr>
        <w:spacing w:after="0"/>
        <w:jc w:val="both"/>
        <w:rPr>
          <w:rStyle w:val="Nessuno"/>
          <w:rFonts w:ascii="Times New Roman" w:hAnsi="Times New Roman"/>
          <w:sz w:val="26"/>
          <w:szCs w:val="26"/>
        </w:rPr>
      </w:pPr>
    </w:p>
    <w:p w:rsidR="00B03EAB" w:rsidRDefault="00D1708A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</w:rPr>
        <w:t>Il Dirigente Scolastico constatato la presenza del numero legale, dichiara aperta la seduta.</w:t>
      </w:r>
    </w:p>
    <w:p w:rsidR="00B03EAB" w:rsidRDefault="00B03EAB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</w:p>
    <w:p w:rsidR="00B03EAB" w:rsidRDefault="00D1708A">
      <w:pPr>
        <w:spacing w:after="0"/>
        <w:jc w:val="both"/>
        <w:rPr>
          <w:rStyle w:val="Nessuno"/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</w:rPr>
        <w:t xml:space="preserve">Punto primo: Lettura e approvazione del </w:t>
      </w:r>
      <w:r w:rsidR="00C76478">
        <w:rPr>
          <w:rStyle w:val="Nessuno"/>
          <w:rFonts w:ascii="Times New Roman" w:hAnsi="Times New Roman"/>
          <w:b/>
          <w:bCs/>
          <w:sz w:val="26"/>
          <w:szCs w:val="26"/>
        </w:rPr>
        <w:t>verbale della seduta precedente.</w:t>
      </w:r>
      <w:r>
        <w:rPr>
          <w:rStyle w:val="Nessuno"/>
          <w:rFonts w:ascii="Times New Roman" w:hAnsi="Times New Roman"/>
          <w:b/>
          <w:bCs/>
          <w:sz w:val="26"/>
          <w:szCs w:val="26"/>
        </w:rPr>
        <w:t xml:space="preserve"> </w:t>
      </w:r>
    </w:p>
    <w:p w:rsidR="00C76478" w:rsidRDefault="00C76478" w:rsidP="00C7647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95CB5">
        <w:rPr>
          <w:rFonts w:ascii="Times New Roman" w:hAnsi="Times New Roman"/>
          <w:sz w:val="26"/>
          <w:szCs w:val="26"/>
        </w:rPr>
        <w:t xml:space="preserve">Si procede alla lettura del verbale </w:t>
      </w:r>
      <w:r>
        <w:rPr>
          <w:rFonts w:ascii="Times New Roman" w:hAnsi="Times New Roman"/>
          <w:sz w:val="26"/>
          <w:szCs w:val="26"/>
        </w:rPr>
        <w:t>della seduta precedente (26</w:t>
      </w:r>
      <w:r w:rsidRPr="00595CB5">
        <w:rPr>
          <w:rFonts w:ascii="Times New Roman" w:hAnsi="Times New Roman"/>
          <w:sz w:val="26"/>
          <w:szCs w:val="26"/>
        </w:rPr>
        <w:t>/0</w:t>
      </w:r>
      <w:r>
        <w:rPr>
          <w:rFonts w:ascii="Times New Roman" w:hAnsi="Times New Roman"/>
          <w:sz w:val="26"/>
          <w:szCs w:val="26"/>
        </w:rPr>
        <w:t>9</w:t>
      </w:r>
      <w:r w:rsidRPr="00595CB5">
        <w:rPr>
          <w:rFonts w:ascii="Times New Roman" w:hAnsi="Times New Roman"/>
          <w:sz w:val="26"/>
          <w:szCs w:val="26"/>
        </w:rPr>
        <w:t>/1</w:t>
      </w:r>
      <w:r>
        <w:rPr>
          <w:rFonts w:ascii="Times New Roman" w:hAnsi="Times New Roman"/>
          <w:sz w:val="26"/>
          <w:szCs w:val="26"/>
        </w:rPr>
        <w:t>8</w:t>
      </w:r>
      <w:r w:rsidRPr="00595CB5">
        <w:rPr>
          <w:rFonts w:ascii="Times New Roman" w:hAnsi="Times New Roman"/>
          <w:sz w:val="26"/>
          <w:szCs w:val="26"/>
        </w:rPr>
        <w:t>), che</w:t>
      </w:r>
      <w:r>
        <w:rPr>
          <w:rFonts w:ascii="Times New Roman" w:hAnsi="Times New Roman"/>
          <w:sz w:val="26"/>
          <w:szCs w:val="26"/>
        </w:rPr>
        <w:t xml:space="preserve"> viene approvato all’unanimità con </w:t>
      </w:r>
      <w:r w:rsidRPr="0004416D">
        <w:rPr>
          <w:rFonts w:ascii="Times New Roman" w:hAnsi="Times New Roman"/>
          <w:b/>
          <w:sz w:val="26"/>
          <w:szCs w:val="26"/>
        </w:rPr>
        <w:t>Delibera n</w:t>
      </w:r>
      <w:r>
        <w:rPr>
          <w:rFonts w:ascii="Times New Roman" w:hAnsi="Times New Roman"/>
          <w:b/>
          <w:sz w:val="26"/>
          <w:szCs w:val="26"/>
        </w:rPr>
        <w:t>.21/25 ottobre 2018</w:t>
      </w:r>
    </w:p>
    <w:p w:rsidR="004F328C" w:rsidRDefault="007D02D2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Il D.S. chiede all’assemblea di poter inserire un nuovo </w:t>
      </w:r>
      <w:r w:rsidR="004F328C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punto all’o.d.g., il cinque bis, </w:t>
      </w:r>
      <w:r w:rsidR="0024153A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nomina componenti “Commissione </w:t>
      </w:r>
      <w:proofErr w:type="spellStart"/>
      <w:r w:rsidR="0024153A">
        <w:rPr>
          <w:rStyle w:val="Nessuno"/>
          <w:rFonts w:ascii="Times New Roman" w:eastAsia="Times New Roman" w:hAnsi="Times New Roman" w:cs="Times New Roman"/>
          <w:sz w:val="26"/>
          <w:szCs w:val="26"/>
        </w:rPr>
        <w:t>Gosp</w:t>
      </w:r>
      <w:proofErr w:type="spellEnd"/>
      <w:proofErr w:type="gramStart"/>
      <w:r w:rsidR="0024153A" w:rsidRPr="0024153A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”, </w:t>
      </w:r>
      <w:r w:rsidR="00B16A34" w:rsidRPr="0024153A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refer</w:t>
      </w:r>
      <w:r w:rsidR="0024153A" w:rsidRPr="0024153A">
        <w:rPr>
          <w:rStyle w:val="Nessuno"/>
          <w:rFonts w:ascii="Times New Roman" w:eastAsia="Times New Roman" w:hAnsi="Times New Roman" w:cs="Times New Roman"/>
          <w:sz w:val="26"/>
          <w:szCs w:val="26"/>
        </w:rPr>
        <w:t>ente</w:t>
      </w:r>
      <w:proofErr w:type="gramEnd"/>
      <w:r w:rsidR="0024153A" w:rsidRPr="0024153A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invalsi e </w:t>
      </w:r>
      <w:r w:rsidR="0024153A">
        <w:rPr>
          <w:rStyle w:val="Nessuno"/>
          <w:rFonts w:ascii="Times New Roman" w:eastAsia="Times New Roman" w:hAnsi="Times New Roman" w:cs="Times New Roman"/>
          <w:sz w:val="26"/>
          <w:szCs w:val="26"/>
        </w:rPr>
        <w:t>PLS.</w:t>
      </w:r>
    </w:p>
    <w:p w:rsidR="00B03EAB" w:rsidRDefault="007D02D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Il collegio approva</w:t>
      </w:r>
      <w:r w:rsidR="00E024BC" w:rsidRPr="00E024BC">
        <w:rPr>
          <w:rFonts w:ascii="Times New Roman" w:hAnsi="Times New Roman"/>
          <w:sz w:val="26"/>
          <w:szCs w:val="26"/>
        </w:rPr>
        <w:t xml:space="preserve"> </w:t>
      </w:r>
      <w:r w:rsidR="00E024BC">
        <w:rPr>
          <w:rFonts w:ascii="Times New Roman" w:hAnsi="Times New Roman"/>
          <w:sz w:val="26"/>
          <w:szCs w:val="26"/>
        </w:rPr>
        <w:t>all’unanimità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con 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Delibera n. 22/</w:t>
      </w:r>
      <w:r>
        <w:rPr>
          <w:rFonts w:ascii="Times New Roman" w:hAnsi="Times New Roman"/>
          <w:b/>
          <w:sz w:val="26"/>
          <w:szCs w:val="26"/>
        </w:rPr>
        <w:t>25 ottobre 2018.</w:t>
      </w:r>
    </w:p>
    <w:p w:rsidR="007D02D2" w:rsidRDefault="007D02D2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</w:p>
    <w:p w:rsidR="00E024BC" w:rsidRDefault="00E024BC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</w:p>
    <w:p w:rsidR="00E024BC" w:rsidRDefault="00E024BC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</w:p>
    <w:p w:rsidR="00C76478" w:rsidRDefault="00D1708A" w:rsidP="00C7647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478">
        <w:rPr>
          <w:rStyle w:val="Nessuno"/>
          <w:rFonts w:ascii="Times New Roman" w:hAnsi="Times New Roman"/>
          <w:b/>
          <w:bCs/>
          <w:sz w:val="26"/>
          <w:szCs w:val="26"/>
        </w:rPr>
        <w:lastRenderedPageBreak/>
        <w:t xml:space="preserve">Punto Secondo: </w:t>
      </w:r>
      <w:r w:rsidR="00C76478" w:rsidRPr="00C76478">
        <w:rPr>
          <w:rFonts w:ascii="Times New Roman" w:eastAsia="Times New Roman" w:hAnsi="Times New Roman" w:cs="Times New Roman"/>
          <w:b/>
          <w:sz w:val="26"/>
          <w:szCs w:val="26"/>
        </w:rPr>
        <w:t xml:space="preserve">Variazione </w:t>
      </w:r>
      <w:r w:rsidR="00C76478">
        <w:rPr>
          <w:rFonts w:ascii="Times New Roman" w:eastAsia="Times New Roman" w:hAnsi="Times New Roman" w:cs="Times New Roman"/>
          <w:b/>
          <w:sz w:val="26"/>
          <w:szCs w:val="26"/>
        </w:rPr>
        <w:t>orario delle lezioni.</w:t>
      </w:r>
    </w:p>
    <w:p w:rsidR="00DA5885" w:rsidRDefault="00FE7A49" w:rsidP="00C7647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D.S. comunica che, per consentire a</w:t>
      </w:r>
      <w:r w:rsidR="00253925">
        <w:rPr>
          <w:rFonts w:ascii="Times New Roman" w:eastAsia="Times New Roman" w:hAnsi="Times New Roman" w:cs="Times New Roman"/>
          <w:sz w:val="26"/>
          <w:szCs w:val="26"/>
        </w:rPr>
        <w:t xml:space="preserve">d alcuni </w:t>
      </w:r>
      <w:r>
        <w:rPr>
          <w:rFonts w:ascii="Times New Roman" w:eastAsia="Times New Roman" w:hAnsi="Times New Roman" w:cs="Times New Roman"/>
          <w:sz w:val="26"/>
          <w:szCs w:val="26"/>
        </w:rPr>
        <w:t>alunni pendolari di poter prendere i pullman per il rientro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 xml:space="preserve"> a casa</w:t>
      </w:r>
      <w:r>
        <w:rPr>
          <w:rFonts w:ascii="Times New Roman" w:eastAsia="Times New Roman" w:hAnsi="Times New Roman" w:cs="Times New Roman"/>
          <w:sz w:val="26"/>
          <w:szCs w:val="26"/>
        </w:rPr>
        <w:t>, è necessario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esclusivamente per la sede di Termini Imerese,</w:t>
      </w:r>
      <w:r w:rsidR="00253925">
        <w:rPr>
          <w:rFonts w:ascii="Times New Roman" w:eastAsia="Times New Roman" w:hAnsi="Times New Roman" w:cs="Times New Roman"/>
          <w:sz w:val="26"/>
          <w:szCs w:val="26"/>
        </w:rPr>
        <w:t xml:space="preserve"> una nuova articolazione oraria.</w:t>
      </w:r>
    </w:p>
    <w:p w:rsidR="00DA5885" w:rsidRPr="00DA5885" w:rsidRDefault="00253925" w:rsidP="00DA5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Pertanto</w:t>
      </w:r>
      <w:r w:rsidR="00DA5885" w:rsidRPr="00DA58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885">
        <w:rPr>
          <w:rFonts w:ascii="Times New Roman" w:eastAsia="Times New Roman" w:hAnsi="Times New Roman" w:cs="Times New Roman"/>
          <w:sz w:val="26"/>
          <w:szCs w:val="26"/>
        </w:rPr>
        <w:t>l</w:t>
      </w:r>
      <w:r w:rsidR="00DA5885" w:rsidRPr="00DA5885">
        <w:rPr>
          <w:rFonts w:ascii="Times New Roman" w:eastAsia="Times New Roman" w:hAnsi="Times New Roman" w:cs="Times New Roman"/>
          <w:sz w:val="26"/>
          <w:szCs w:val="26"/>
        </w:rPr>
        <w:t xml:space="preserve">’orario risulterebbe come segue: </w:t>
      </w:r>
    </w:p>
    <w:p w:rsidR="00DA5885" w:rsidRPr="00DA5885" w:rsidRDefault="00DA5885" w:rsidP="00DA5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885">
        <w:rPr>
          <w:rFonts w:ascii="Times New Roman" w:eastAsia="Times New Roman" w:hAnsi="Times New Roman" w:cs="Times New Roman"/>
          <w:sz w:val="26"/>
          <w:szCs w:val="26"/>
        </w:rPr>
        <w:t>1 ora 8,05 – 9,00</w:t>
      </w:r>
    </w:p>
    <w:p w:rsidR="00DA5885" w:rsidRPr="00DA5885" w:rsidRDefault="00DA5885" w:rsidP="00DA5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885">
        <w:rPr>
          <w:rFonts w:ascii="Times New Roman" w:eastAsia="Times New Roman" w:hAnsi="Times New Roman" w:cs="Times New Roman"/>
          <w:sz w:val="26"/>
          <w:szCs w:val="26"/>
        </w:rPr>
        <w:t>2 ora 9,00 – 9,55</w:t>
      </w:r>
    </w:p>
    <w:p w:rsidR="00DA5885" w:rsidRPr="00DA5885" w:rsidRDefault="00DA5885" w:rsidP="00DA5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885">
        <w:rPr>
          <w:rFonts w:ascii="Times New Roman" w:eastAsia="Times New Roman" w:hAnsi="Times New Roman" w:cs="Times New Roman"/>
          <w:sz w:val="26"/>
          <w:szCs w:val="26"/>
        </w:rPr>
        <w:t>3 ora 9,55 – 10,50</w:t>
      </w:r>
    </w:p>
    <w:p w:rsidR="00DA5885" w:rsidRPr="00DA5885" w:rsidRDefault="00DA5885" w:rsidP="00DA5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A5885">
        <w:rPr>
          <w:rFonts w:ascii="Times New Roman" w:eastAsia="Times New Roman" w:hAnsi="Times New Roman" w:cs="Times New Roman"/>
          <w:sz w:val="26"/>
          <w:szCs w:val="26"/>
        </w:rPr>
        <w:t>Ricr</w:t>
      </w:r>
      <w:proofErr w:type="spellEnd"/>
      <w:r w:rsidRPr="00DA5885">
        <w:rPr>
          <w:rFonts w:ascii="Times New Roman" w:eastAsia="Times New Roman" w:hAnsi="Times New Roman" w:cs="Times New Roman"/>
          <w:sz w:val="26"/>
          <w:szCs w:val="26"/>
        </w:rPr>
        <w:t>. 10,50 – 11,05</w:t>
      </w:r>
    </w:p>
    <w:p w:rsidR="00DA5885" w:rsidRPr="00DA5885" w:rsidRDefault="00DA5885" w:rsidP="00DA5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885">
        <w:rPr>
          <w:rFonts w:ascii="Times New Roman" w:eastAsia="Times New Roman" w:hAnsi="Times New Roman" w:cs="Times New Roman"/>
          <w:sz w:val="26"/>
          <w:szCs w:val="26"/>
        </w:rPr>
        <w:t>4 ora 11,05 – 12,00</w:t>
      </w:r>
    </w:p>
    <w:p w:rsidR="00DA5885" w:rsidRPr="00DA5885" w:rsidRDefault="00DA5885" w:rsidP="00DA5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885">
        <w:rPr>
          <w:rFonts w:ascii="Times New Roman" w:eastAsia="Times New Roman" w:hAnsi="Times New Roman" w:cs="Times New Roman"/>
          <w:sz w:val="26"/>
          <w:szCs w:val="26"/>
        </w:rPr>
        <w:t>5 ora 12,00 – 12,55</w:t>
      </w:r>
    </w:p>
    <w:p w:rsidR="00DA5885" w:rsidRPr="00DA5885" w:rsidRDefault="00DA5885" w:rsidP="00DA5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885">
        <w:rPr>
          <w:rFonts w:ascii="Times New Roman" w:eastAsia="Times New Roman" w:hAnsi="Times New Roman" w:cs="Times New Roman"/>
          <w:sz w:val="26"/>
          <w:szCs w:val="26"/>
        </w:rPr>
        <w:t>6 ora 12,55-13,50</w:t>
      </w:r>
    </w:p>
    <w:p w:rsidR="00E42C29" w:rsidRPr="007D02D2" w:rsidRDefault="00E42C29" w:rsidP="00E42C29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Il collegio approva</w:t>
      </w:r>
      <w:r w:rsidR="00253925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all’unanimità 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con 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Delibera n. 2</w:t>
      </w:r>
      <w:r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25 ottobre 2018.</w:t>
      </w:r>
    </w:p>
    <w:p w:rsidR="00E42C29" w:rsidRPr="00FE7A49" w:rsidRDefault="00E42C29" w:rsidP="00C7647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3EAB" w:rsidRDefault="00C7647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478">
        <w:rPr>
          <w:rStyle w:val="Nessuno"/>
          <w:rFonts w:ascii="Times New Roman" w:hAnsi="Times New Roman"/>
          <w:b/>
          <w:bCs/>
          <w:sz w:val="26"/>
          <w:szCs w:val="26"/>
        </w:rPr>
        <w:t>Punto</w:t>
      </w:r>
      <w:r w:rsidRPr="00C76478">
        <w:rPr>
          <w:rFonts w:ascii="Times New Roman" w:eastAsia="Times New Roman" w:hAnsi="Times New Roman" w:cs="Times New Roman"/>
          <w:b/>
          <w:sz w:val="26"/>
          <w:szCs w:val="26"/>
        </w:rPr>
        <w:t xml:space="preserve"> Terzo: Viaggi, visite d’Istruzione, stage e gemellaggio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7D02D2" w:rsidRPr="00253925" w:rsidRDefault="007D02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02D2">
        <w:rPr>
          <w:rFonts w:ascii="Times New Roman" w:eastAsia="Times New Roman" w:hAnsi="Times New Roman" w:cs="Times New Roman"/>
          <w:sz w:val="26"/>
          <w:szCs w:val="26"/>
        </w:rPr>
        <w:t xml:space="preserve">Il </w:t>
      </w:r>
      <w:r>
        <w:rPr>
          <w:rFonts w:ascii="Times New Roman" w:eastAsia="Times New Roman" w:hAnsi="Times New Roman" w:cs="Times New Roman"/>
          <w:sz w:val="26"/>
          <w:szCs w:val="26"/>
        </w:rPr>
        <w:t>D.S. chiede ai proff. Nicastro e Spinella</w:t>
      </w:r>
      <w:r w:rsidR="00253925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3925">
        <w:rPr>
          <w:rStyle w:val="Nessuno"/>
          <w:rFonts w:ascii="Times New Roman" w:eastAsia="Times New Roman" w:hAnsi="Times New Roman" w:cs="Times New Roman"/>
          <w:sz w:val="26"/>
          <w:szCs w:val="26"/>
        </w:rPr>
        <w:t>in qualità di referenti</w:t>
      </w:r>
      <w:r w:rsidR="00253925" w:rsidRPr="00253925">
        <w:rPr>
          <w:rFonts w:ascii="Times New Roman" w:hAnsi="Times New Roman"/>
          <w:sz w:val="28"/>
          <w:szCs w:val="28"/>
        </w:rPr>
        <w:t xml:space="preserve"> </w:t>
      </w:r>
      <w:r w:rsidR="00253925" w:rsidRPr="00253925">
        <w:rPr>
          <w:rStyle w:val="Nessuno"/>
          <w:rFonts w:ascii="Times New Roman" w:eastAsia="Times New Roman" w:hAnsi="Times New Roman" w:cs="Times New Roman"/>
          <w:sz w:val="26"/>
          <w:szCs w:val="26"/>
        </w:rPr>
        <w:t>per i viaggi di istruzione e le visite guidate</w:t>
      </w:r>
      <w:r w:rsidR="00253925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53925">
        <w:rPr>
          <w:rStyle w:val="Nessuno"/>
          <w:rFonts w:ascii="Times New Roman" w:eastAsia="Times New Roman" w:hAnsi="Times New Roman" w:cs="Times New Roman"/>
          <w:sz w:val="26"/>
          <w:szCs w:val="26"/>
        </w:rPr>
        <w:t>di illustrare le</w:t>
      </w:r>
      <w:r w:rsidR="00FB0FC2" w:rsidRPr="00253925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possibili mete </w:t>
      </w:r>
      <w:r w:rsidR="00E42C29" w:rsidRPr="00253925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per il viaggio d’istruzione </w:t>
      </w:r>
      <w:r w:rsidR="00FB0FC2" w:rsidRPr="00253925">
        <w:rPr>
          <w:rStyle w:val="Nessuno"/>
          <w:rFonts w:ascii="Times New Roman" w:eastAsia="Times New Roman" w:hAnsi="Times New Roman" w:cs="Times New Roman"/>
          <w:sz w:val="26"/>
          <w:szCs w:val="26"/>
        </w:rPr>
        <w:t>che</w:t>
      </w:r>
      <w:r w:rsidR="00FB0FC2" w:rsidRPr="00253925">
        <w:rPr>
          <w:rFonts w:ascii="Times New Roman" w:eastAsia="Times New Roman" w:hAnsi="Times New Roman" w:cs="Times New Roman"/>
          <w:sz w:val="26"/>
          <w:szCs w:val="26"/>
        </w:rPr>
        <w:t xml:space="preserve"> sono scaturite dall’in</w:t>
      </w:r>
      <w:r w:rsidR="00450F31" w:rsidRPr="00253925">
        <w:rPr>
          <w:rFonts w:ascii="Times New Roman" w:eastAsia="Times New Roman" w:hAnsi="Times New Roman" w:cs="Times New Roman"/>
          <w:sz w:val="26"/>
          <w:szCs w:val="26"/>
        </w:rPr>
        <w:t>contro con</w:t>
      </w:r>
      <w:r w:rsidR="00E42C29" w:rsidRPr="00253925">
        <w:rPr>
          <w:rFonts w:ascii="Times New Roman" w:eastAsia="Times New Roman" w:hAnsi="Times New Roman" w:cs="Times New Roman"/>
          <w:sz w:val="26"/>
          <w:szCs w:val="26"/>
        </w:rPr>
        <w:t xml:space="preserve"> i rappresentanti</w:t>
      </w:r>
      <w:r w:rsidR="00253925">
        <w:rPr>
          <w:rFonts w:ascii="Times New Roman" w:eastAsia="Times New Roman" w:hAnsi="Times New Roman" w:cs="Times New Roman"/>
          <w:sz w:val="26"/>
          <w:szCs w:val="26"/>
        </w:rPr>
        <w:t xml:space="preserve"> degli alunni</w:t>
      </w:r>
      <w:r w:rsidR="00E42C29" w:rsidRPr="002539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0F31" w:rsidRPr="00253925">
        <w:rPr>
          <w:rFonts w:ascii="Times New Roman" w:eastAsia="Times New Roman" w:hAnsi="Times New Roman" w:cs="Times New Roman"/>
          <w:sz w:val="26"/>
          <w:szCs w:val="26"/>
        </w:rPr>
        <w:t>di quinta.</w:t>
      </w:r>
      <w:r w:rsidR="00E42C29" w:rsidRPr="002539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3925" w:rsidRDefault="00FB0FC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La prof.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ssa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Nicastro riferisce che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dal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 xml:space="preserve"> suddetto </w:t>
      </w:r>
      <w:r>
        <w:rPr>
          <w:rFonts w:ascii="Times New Roman" w:eastAsia="Times New Roman" w:hAnsi="Times New Roman" w:cs="Times New Roman"/>
          <w:sz w:val="26"/>
          <w:szCs w:val="26"/>
        </w:rPr>
        <w:t>incontro sono state individuate le seguenti mete: Barcellona,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385D">
        <w:rPr>
          <w:rFonts w:ascii="Times New Roman" w:eastAsia="Times New Roman" w:hAnsi="Times New Roman" w:cs="Times New Roman"/>
          <w:sz w:val="26"/>
          <w:szCs w:val="26"/>
        </w:rPr>
        <w:t>Monaco</w:t>
      </w:r>
      <w:r>
        <w:rPr>
          <w:rFonts w:ascii="Times New Roman" w:eastAsia="Times New Roman" w:hAnsi="Times New Roman" w:cs="Times New Roman"/>
          <w:sz w:val="26"/>
          <w:szCs w:val="26"/>
        </w:rPr>
        <w:t>, Vienna, Parigi, Budapest e u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na crociera nel Mar M</w:t>
      </w:r>
      <w:r>
        <w:rPr>
          <w:rFonts w:ascii="Times New Roman" w:eastAsia="Times New Roman" w:hAnsi="Times New Roman" w:cs="Times New Roman"/>
          <w:sz w:val="26"/>
          <w:szCs w:val="26"/>
        </w:rPr>
        <w:t>editerraneo. Inoltre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come periodo </w:t>
      </w:r>
      <w:r w:rsidR="004A09BA">
        <w:rPr>
          <w:rFonts w:ascii="Times New Roman" w:eastAsia="Times New Roman" w:hAnsi="Times New Roman" w:cs="Times New Roman"/>
          <w:sz w:val="26"/>
          <w:szCs w:val="26"/>
        </w:rPr>
        <w:t>sono stati individuat</w:t>
      </w:r>
      <w:r w:rsidR="009C385D">
        <w:rPr>
          <w:rFonts w:ascii="Times New Roman" w:eastAsia="Times New Roman" w:hAnsi="Times New Roman" w:cs="Times New Roman"/>
          <w:sz w:val="26"/>
          <w:szCs w:val="26"/>
        </w:rPr>
        <w:t>i</w:t>
      </w:r>
      <w:r w:rsidR="00253925">
        <w:rPr>
          <w:rFonts w:ascii="Times New Roman" w:eastAsia="Times New Roman" w:hAnsi="Times New Roman" w:cs="Times New Roman"/>
          <w:sz w:val="26"/>
          <w:szCs w:val="26"/>
        </w:rPr>
        <w:t xml:space="preserve"> dicembre o febbraio. </w:t>
      </w:r>
    </w:p>
    <w:p w:rsidR="00CB4A21" w:rsidRDefault="00C06B9E" w:rsidP="00CB4A2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Per quanto concerne le classi</w:t>
      </w:r>
      <w:r w:rsidR="00253925">
        <w:rPr>
          <w:rFonts w:ascii="Times New Roman" w:eastAsia="Times New Roman" w:hAnsi="Times New Roman" w:cs="Times New Roman"/>
          <w:sz w:val="26"/>
          <w:szCs w:val="26"/>
        </w:rPr>
        <w:t xml:space="preserve"> terze e quarte</w:t>
      </w:r>
      <w:r w:rsidR="00B825F1">
        <w:rPr>
          <w:rFonts w:ascii="Times New Roman" w:eastAsia="Times New Roman" w:hAnsi="Times New Roman" w:cs="Times New Roman"/>
          <w:sz w:val="26"/>
          <w:szCs w:val="26"/>
        </w:rPr>
        <w:t xml:space="preserve"> si propone un viaggio in Campania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in quanto tal</w:t>
      </w:r>
      <w:r w:rsidR="00CB4A21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region</w:t>
      </w:r>
      <w:r w:rsidR="00CB4A21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A21">
        <w:rPr>
          <w:rFonts w:ascii="Times New Roman" w:eastAsia="Times New Roman" w:hAnsi="Times New Roman" w:cs="Times New Roman"/>
          <w:sz w:val="26"/>
          <w:szCs w:val="26"/>
        </w:rPr>
        <w:t>eroga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un contributo </w:t>
      </w:r>
      <w:r w:rsidR="00CB4A21">
        <w:rPr>
          <w:rFonts w:ascii="Times New Roman" w:eastAsia="Times New Roman" w:hAnsi="Times New Roman" w:cs="Times New Roman"/>
          <w:sz w:val="26"/>
          <w:szCs w:val="26"/>
        </w:rPr>
        <w:t>a favore di q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uelle scuole che </w:t>
      </w:r>
      <w:r w:rsidR="00CB4A21" w:rsidRPr="00CB4A21">
        <w:rPr>
          <w:rFonts w:ascii="Times New Roman" w:eastAsia="Times New Roman" w:hAnsi="Times New Roman" w:cs="Times New Roman"/>
          <w:sz w:val="26"/>
          <w:szCs w:val="26"/>
        </w:rPr>
        <w:t>la scelgono come destinazione per i viaggi d’istruzione</w:t>
      </w:r>
      <w:r w:rsidR="00CB4A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6B9E" w:rsidRDefault="00C06B9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Infine, la prof.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ssa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Nicastro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per tutte le visite guidate di un giorno</w:t>
      </w:r>
      <w:r w:rsidR="00E42C29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rimanda alle decisioni prese dai singoli dipartimenti. </w:t>
      </w:r>
    </w:p>
    <w:p w:rsidR="00450F31" w:rsidRPr="007D02D2" w:rsidRDefault="00450F31" w:rsidP="00450F31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Il collegio approva</w:t>
      </w:r>
      <w:r w:rsidR="009C385D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all’unanimità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con 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Delibera n. 2</w:t>
      </w:r>
      <w:r w:rsidR="00E42C29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25 ottobre 2018.</w:t>
      </w:r>
    </w:p>
    <w:p w:rsidR="00450F31" w:rsidRDefault="00450F3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0F31" w:rsidRDefault="00450F31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La prof.ssa </w:t>
      </w:r>
      <w:proofErr w:type="spellStart"/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Spitaleri</w:t>
      </w:r>
      <w:proofErr w:type="spellEnd"/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A21">
        <w:rPr>
          <w:rStyle w:val="Nessuno"/>
          <w:rFonts w:ascii="Times New Roman" w:eastAsia="Times New Roman" w:hAnsi="Times New Roman" w:cs="Times New Roman"/>
          <w:sz w:val="26"/>
          <w:szCs w:val="26"/>
        </w:rPr>
        <w:t>comunica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che</w:t>
      </w:r>
      <w:r w:rsidR="009C385D">
        <w:rPr>
          <w:rStyle w:val="Nessuno"/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2C29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il gruppo disciplinare di lingua </w:t>
      </w:r>
      <w:r w:rsidR="00BB5CCB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ha individuato come meta 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per l</w:t>
      </w:r>
      <w:r w:rsidR="00E42C29">
        <w:rPr>
          <w:rStyle w:val="Nessuno"/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stage</w:t>
      </w:r>
      <w:r w:rsidR="00CB4A21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linguistico</w:t>
      </w:r>
      <w:r w:rsidR="00CB4A21">
        <w:rPr>
          <w:rFonts w:ascii="Times New Roman" w:hAnsi="Times New Roman"/>
          <w:sz w:val="28"/>
          <w:szCs w:val="28"/>
        </w:rPr>
        <w:t xml:space="preserve">, </w:t>
      </w:r>
      <w:r w:rsidR="00CB4A21">
        <w:rPr>
          <w:rFonts w:ascii="Times New Roman" w:hAnsi="Times New Roman"/>
          <w:sz w:val="26"/>
          <w:szCs w:val="26"/>
        </w:rPr>
        <w:t>rivolto ag</w:t>
      </w:r>
      <w:r w:rsidR="00CB4A21" w:rsidRPr="00CB4A21">
        <w:rPr>
          <w:rFonts w:ascii="Times New Roman" w:hAnsi="Times New Roman"/>
          <w:sz w:val="26"/>
          <w:szCs w:val="26"/>
        </w:rPr>
        <w:t xml:space="preserve">li alunni </w:t>
      </w:r>
      <w:r w:rsidR="00CB4A21">
        <w:rPr>
          <w:rFonts w:ascii="Times New Roman" w:hAnsi="Times New Roman"/>
          <w:sz w:val="26"/>
          <w:szCs w:val="26"/>
        </w:rPr>
        <w:t>d</w:t>
      </w:r>
      <w:r w:rsidR="00890317">
        <w:rPr>
          <w:rFonts w:ascii="Times New Roman" w:hAnsi="Times New Roman"/>
          <w:sz w:val="26"/>
          <w:szCs w:val="26"/>
        </w:rPr>
        <w:t>el</w:t>
      </w:r>
      <w:r w:rsidR="00CB4A21">
        <w:rPr>
          <w:rFonts w:ascii="Times New Roman" w:hAnsi="Times New Roman"/>
          <w:sz w:val="26"/>
          <w:szCs w:val="26"/>
        </w:rPr>
        <w:t xml:space="preserve">le classi </w:t>
      </w:r>
      <w:r w:rsidR="00CB4A21" w:rsidRPr="00CB4A21">
        <w:rPr>
          <w:rFonts w:ascii="Times New Roman" w:hAnsi="Times New Roman"/>
          <w:sz w:val="26"/>
          <w:szCs w:val="26"/>
        </w:rPr>
        <w:t>dalle prime alle quarte</w:t>
      </w:r>
      <w:r w:rsidR="00CB4A21" w:rsidRPr="00CB4A21">
        <w:rPr>
          <w:rStyle w:val="Nessuno"/>
          <w:rFonts w:ascii="Times New Roman" w:eastAsia="Times New Roman" w:hAnsi="Times New Roman" w:cs="Times New Roman"/>
          <w:sz w:val="26"/>
          <w:szCs w:val="26"/>
        </w:rPr>
        <w:t>,</w:t>
      </w:r>
      <w:r w:rsidRPr="00CB4A21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2C29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Canterbury, inoltre il periodo prescelto per la realizzazione </w:t>
      </w:r>
      <w:r w:rsidR="00CB4A21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dello stesso </w:t>
      </w:r>
      <w:r w:rsidR="009C385D">
        <w:rPr>
          <w:rStyle w:val="Nessuno"/>
          <w:rFonts w:ascii="Times New Roman" w:eastAsia="Times New Roman" w:hAnsi="Times New Roman" w:cs="Times New Roman"/>
          <w:sz w:val="26"/>
          <w:szCs w:val="26"/>
        </w:rPr>
        <w:t>sarà</w:t>
      </w:r>
      <w:r w:rsidR="00E42C29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febbraio</w:t>
      </w:r>
      <w:r w:rsidR="00CB4A21">
        <w:rPr>
          <w:rStyle w:val="Nessuno"/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0F31" w:rsidRPr="007D02D2" w:rsidRDefault="00450F31" w:rsidP="00450F31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Il collegio </w:t>
      </w:r>
      <w:proofErr w:type="gramStart"/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approva </w:t>
      </w:r>
      <w:r w:rsidR="009C385D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all’unanimità</w:t>
      </w:r>
      <w:proofErr w:type="gramEnd"/>
      <w:r w:rsidR="009C385D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con 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Delibera n. 2</w:t>
      </w:r>
      <w:r w:rsidR="00E42C29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25 ottobre 2018.</w:t>
      </w:r>
    </w:p>
    <w:p w:rsidR="00FB0FC2" w:rsidRDefault="00FB0FC2">
      <w:pPr>
        <w:spacing w:after="0"/>
        <w:jc w:val="both"/>
        <w:rPr>
          <w:rStyle w:val="Nessuno"/>
          <w:rFonts w:ascii="Times New Roman" w:hAnsi="Times New Roman"/>
          <w:b/>
          <w:bCs/>
          <w:sz w:val="26"/>
          <w:szCs w:val="26"/>
        </w:rPr>
      </w:pPr>
    </w:p>
    <w:p w:rsidR="00450F31" w:rsidRDefault="00450F31">
      <w:pPr>
        <w:spacing w:after="0"/>
        <w:jc w:val="both"/>
        <w:rPr>
          <w:rStyle w:val="Nessuno"/>
          <w:rFonts w:ascii="Times New Roman" w:hAnsi="Times New Roman"/>
          <w:bCs/>
          <w:sz w:val="26"/>
          <w:szCs w:val="26"/>
        </w:rPr>
      </w:pPr>
      <w:r w:rsidRPr="00450F31">
        <w:rPr>
          <w:rStyle w:val="Nessuno"/>
          <w:rFonts w:ascii="Times New Roman" w:hAnsi="Times New Roman"/>
          <w:bCs/>
          <w:sz w:val="26"/>
          <w:szCs w:val="26"/>
        </w:rPr>
        <w:t xml:space="preserve">La </w:t>
      </w:r>
      <w:proofErr w:type="spellStart"/>
      <w:r w:rsidRPr="00450F31">
        <w:rPr>
          <w:rStyle w:val="Nessuno"/>
          <w:rFonts w:ascii="Times New Roman" w:hAnsi="Times New Roman"/>
          <w:bCs/>
          <w:sz w:val="26"/>
          <w:szCs w:val="26"/>
        </w:rPr>
        <w:t>proff.ssa</w:t>
      </w:r>
      <w:proofErr w:type="spellEnd"/>
      <w:r w:rsidRPr="00450F31">
        <w:rPr>
          <w:rStyle w:val="Nessuno"/>
          <w:rFonts w:ascii="Times New Roman" w:hAnsi="Times New Roman"/>
          <w:bCs/>
          <w:sz w:val="26"/>
          <w:szCs w:val="26"/>
        </w:rPr>
        <w:t xml:space="preserve"> Messina </w:t>
      </w:r>
      <w:r w:rsidR="000438AD">
        <w:rPr>
          <w:rStyle w:val="Nessuno"/>
          <w:rFonts w:ascii="Times New Roman" w:hAnsi="Times New Roman"/>
          <w:bCs/>
          <w:sz w:val="26"/>
          <w:szCs w:val="26"/>
        </w:rPr>
        <w:t xml:space="preserve">comunica </w:t>
      </w:r>
      <w:r>
        <w:rPr>
          <w:rStyle w:val="Nessuno"/>
          <w:rFonts w:ascii="Times New Roman" w:hAnsi="Times New Roman"/>
          <w:bCs/>
          <w:sz w:val="26"/>
          <w:szCs w:val="26"/>
        </w:rPr>
        <w:t>che il gemellaggio</w:t>
      </w:r>
      <w:r w:rsidR="000438AD">
        <w:rPr>
          <w:rStyle w:val="Nessuno"/>
          <w:rFonts w:ascii="Times New Roman" w:hAnsi="Times New Roman"/>
          <w:bCs/>
          <w:sz w:val="26"/>
          <w:szCs w:val="26"/>
        </w:rPr>
        <w:t xml:space="preserve"> sarà effettuato o con l’ambasciata di </w:t>
      </w:r>
      <w:r>
        <w:rPr>
          <w:rStyle w:val="Nessuno"/>
          <w:rFonts w:ascii="Times New Roman" w:hAnsi="Times New Roman"/>
          <w:bCs/>
          <w:sz w:val="26"/>
          <w:szCs w:val="26"/>
        </w:rPr>
        <w:t xml:space="preserve">Dublino o </w:t>
      </w:r>
      <w:r w:rsidR="000438AD">
        <w:rPr>
          <w:rStyle w:val="Nessuno"/>
          <w:rFonts w:ascii="Times New Roman" w:hAnsi="Times New Roman"/>
          <w:bCs/>
          <w:sz w:val="26"/>
          <w:szCs w:val="26"/>
        </w:rPr>
        <w:t>del</w:t>
      </w:r>
      <w:r>
        <w:rPr>
          <w:rStyle w:val="Nessuno"/>
          <w:rFonts w:ascii="Times New Roman" w:hAnsi="Times New Roman"/>
          <w:bCs/>
          <w:sz w:val="26"/>
          <w:szCs w:val="26"/>
        </w:rPr>
        <w:t>la P</w:t>
      </w:r>
      <w:r w:rsidR="00C06B9E">
        <w:rPr>
          <w:rStyle w:val="Nessuno"/>
          <w:rFonts w:ascii="Times New Roman" w:hAnsi="Times New Roman"/>
          <w:bCs/>
          <w:sz w:val="26"/>
          <w:szCs w:val="26"/>
        </w:rPr>
        <w:t>o</w:t>
      </w:r>
      <w:r>
        <w:rPr>
          <w:rStyle w:val="Nessuno"/>
          <w:rFonts w:ascii="Times New Roman" w:hAnsi="Times New Roman"/>
          <w:bCs/>
          <w:sz w:val="26"/>
          <w:szCs w:val="26"/>
        </w:rPr>
        <w:t>lonia. Tal</w:t>
      </w:r>
      <w:r w:rsidR="002C5ADD">
        <w:rPr>
          <w:rStyle w:val="Nessuno"/>
          <w:rFonts w:ascii="Times New Roman" w:hAnsi="Times New Roman"/>
          <w:bCs/>
          <w:sz w:val="26"/>
          <w:szCs w:val="26"/>
        </w:rPr>
        <w:t>e scambio si effettuerà tra il 1</w:t>
      </w:r>
      <w:r>
        <w:rPr>
          <w:rStyle w:val="Nessuno"/>
          <w:rFonts w:ascii="Times New Roman" w:hAnsi="Times New Roman"/>
          <w:bCs/>
          <w:sz w:val="26"/>
          <w:szCs w:val="26"/>
        </w:rPr>
        <w:t>4 e il 22 dicembre</w:t>
      </w:r>
      <w:r w:rsidR="00DC3BDF">
        <w:rPr>
          <w:rStyle w:val="Nessuno"/>
          <w:rFonts w:ascii="Times New Roman" w:hAnsi="Times New Roman"/>
          <w:bCs/>
          <w:sz w:val="26"/>
          <w:szCs w:val="26"/>
        </w:rPr>
        <w:t xml:space="preserve"> 2018</w:t>
      </w:r>
      <w:r>
        <w:rPr>
          <w:rStyle w:val="Nessuno"/>
          <w:rFonts w:ascii="Times New Roman" w:hAnsi="Times New Roman"/>
          <w:bCs/>
          <w:sz w:val="26"/>
          <w:szCs w:val="26"/>
        </w:rPr>
        <w:t xml:space="preserve"> e potranno partecipare dai 20 ai 25 alunni.</w:t>
      </w:r>
    </w:p>
    <w:p w:rsidR="00450F31" w:rsidRPr="007D02D2" w:rsidRDefault="00450F31" w:rsidP="00450F31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Il collegio approva</w:t>
      </w:r>
      <w:r w:rsidR="009C385D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all’unanimità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con 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Delibera n. 2</w:t>
      </w:r>
      <w:r w:rsidR="00E42C29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25 ottobre 2018.</w:t>
      </w:r>
    </w:p>
    <w:p w:rsidR="00450F31" w:rsidRPr="00450F31" w:rsidRDefault="00450F31">
      <w:pPr>
        <w:spacing w:after="0"/>
        <w:jc w:val="both"/>
        <w:rPr>
          <w:rStyle w:val="Nessuno"/>
          <w:rFonts w:ascii="Times New Roman" w:hAnsi="Times New Roman"/>
          <w:bCs/>
          <w:sz w:val="26"/>
          <w:szCs w:val="26"/>
        </w:rPr>
      </w:pPr>
    </w:p>
    <w:p w:rsidR="00C76478" w:rsidRDefault="00D1708A">
      <w:pPr>
        <w:spacing w:after="0"/>
        <w:jc w:val="both"/>
        <w:rPr>
          <w:rStyle w:val="Nessuno"/>
          <w:rFonts w:ascii="Times New Roman" w:hAnsi="Times New Roman"/>
          <w:b/>
          <w:bCs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</w:rPr>
        <w:t>Punto quarto</w:t>
      </w:r>
      <w:r w:rsidRPr="00C76478">
        <w:rPr>
          <w:rStyle w:val="Nessuno"/>
          <w:rFonts w:ascii="Times New Roman" w:hAnsi="Times New Roman"/>
          <w:b/>
          <w:bCs/>
          <w:sz w:val="26"/>
          <w:szCs w:val="26"/>
        </w:rPr>
        <w:t xml:space="preserve">: </w:t>
      </w:r>
      <w:r w:rsidR="00C76478" w:rsidRPr="00C76478">
        <w:rPr>
          <w:rFonts w:ascii="Times New Roman" w:eastAsia="Times New Roman" w:hAnsi="Times New Roman" w:cs="Times New Roman"/>
          <w:b/>
          <w:sz w:val="26"/>
          <w:szCs w:val="26"/>
        </w:rPr>
        <w:t xml:space="preserve">Progetto </w:t>
      </w:r>
      <w:proofErr w:type="spellStart"/>
      <w:r w:rsidR="00C76478" w:rsidRPr="00C76478">
        <w:rPr>
          <w:rFonts w:ascii="Times New Roman" w:eastAsia="Times New Roman" w:hAnsi="Times New Roman" w:cs="Times New Roman"/>
          <w:b/>
          <w:sz w:val="26"/>
          <w:szCs w:val="26"/>
        </w:rPr>
        <w:t>Certamen</w:t>
      </w:r>
      <w:proofErr w:type="spellEnd"/>
      <w:r w:rsidR="00C76478" w:rsidRPr="00C764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6478" w:rsidRPr="00C76478">
        <w:rPr>
          <w:rFonts w:ascii="Times New Roman" w:eastAsia="Times New Roman" w:hAnsi="Times New Roman" w:cs="Times New Roman"/>
          <w:b/>
          <w:sz w:val="26"/>
          <w:szCs w:val="26"/>
        </w:rPr>
        <w:t>Hodiernae</w:t>
      </w:r>
      <w:proofErr w:type="spellEnd"/>
      <w:r w:rsidR="00C76478" w:rsidRPr="00C764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6478" w:rsidRPr="00C76478">
        <w:rPr>
          <w:rFonts w:ascii="Times New Roman" w:eastAsia="Times New Roman" w:hAnsi="Times New Roman" w:cs="Times New Roman"/>
          <w:b/>
          <w:sz w:val="26"/>
          <w:szCs w:val="26"/>
        </w:rPr>
        <w:t>Latinitatis</w:t>
      </w:r>
      <w:proofErr w:type="spellEnd"/>
      <w:r w:rsidR="00C76478">
        <w:rPr>
          <w:rStyle w:val="Nessuno"/>
          <w:rFonts w:ascii="Times New Roman" w:hAnsi="Times New Roman"/>
          <w:b/>
          <w:bCs/>
          <w:sz w:val="26"/>
          <w:szCs w:val="26"/>
        </w:rPr>
        <w:t>.</w:t>
      </w:r>
    </w:p>
    <w:p w:rsidR="00B03EAB" w:rsidRDefault="00FB0FC2">
      <w:pPr>
        <w:spacing w:after="0"/>
        <w:jc w:val="both"/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</w:pPr>
      <w:r w:rsidRPr="00FB0FC2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Il D.S.</w:t>
      </w:r>
      <w:r w:rsidR="00C06B9E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23157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chiede al collegio di approvare anche per il corre</w:t>
      </w:r>
      <w:r w:rsidR="00E65DE9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nte anno scolastico il </w:t>
      </w:r>
      <w:proofErr w:type="spellStart"/>
      <w:r w:rsidR="00E65DE9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Certamen</w:t>
      </w:r>
      <w:proofErr w:type="spellEnd"/>
      <w:r w:rsidR="00023157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 e </w:t>
      </w:r>
      <w:r w:rsidR="00C06B9E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chiede la disponibilità al prof. Aiello di organizzare il progetto in oggetto. Il prof. Aiello si </w:t>
      </w:r>
      <w:r w:rsidR="00E65DE9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dimostra disponibile, ma sottolinea </w:t>
      </w:r>
      <w:r w:rsidR="00C06B9E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che per un’ottima riuscita</w:t>
      </w:r>
      <w:r w:rsidR="00E65DE9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 è necessario iniziare </w:t>
      </w:r>
      <w:r w:rsidR="009C385D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tutte le procedure </w:t>
      </w:r>
      <w:r w:rsidR="00E65DE9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entro il mese di novembre</w:t>
      </w:r>
      <w:r w:rsidR="00C06B9E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023157" w:rsidRPr="007D02D2" w:rsidRDefault="00023157" w:rsidP="00023157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lastRenderedPageBreak/>
        <w:t>Il collegio approva</w:t>
      </w:r>
      <w:r w:rsidR="009C385D" w:rsidRPr="009C385D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385D">
        <w:rPr>
          <w:rStyle w:val="Nessuno"/>
          <w:rFonts w:ascii="Times New Roman" w:eastAsia="Times New Roman" w:hAnsi="Times New Roman" w:cs="Times New Roman"/>
          <w:sz w:val="26"/>
          <w:szCs w:val="26"/>
        </w:rPr>
        <w:t>all’unanimità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con 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Delibera n. 2</w:t>
      </w:r>
      <w:r w:rsidR="00E42C29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25 ottobre 2018.</w:t>
      </w:r>
    </w:p>
    <w:p w:rsidR="00C06B9E" w:rsidRPr="00FB0FC2" w:rsidRDefault="00C06B9E">
      <w:pPr>
        <w:spacing w:after="0"/>
        <w:jc w:val="both"/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</w:pPr>
    </w:p>
    <w:p w:rsidR="00C76478" w:rsidRDefault="003E4296" w:rsidP="00C76478">
      <w:pPr>
        <w:spacing w:after="0"/>
        <w:jc w:val="both"/>
        <w:rPr>
          <w:rStyle w:val="Nessuno"/>
          <w:rFonts w:ascii="Times New Roman" w:hAnsi="Times New Roman"/>
          <w:b/>
          <w:bCs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</w:rPr>
        <w:t>Punto quin</w:t>
      </w:r>
      <w:r w:rsidR="007B2214">
        <w:rPr>
          <w:rStyle w:val="Nessuno"/>
          <w:rFonts w:ascii="Times New Roman" w:hAnsi="Times New Roman"/>
          <w:b/>
          <w:bCs/>
          <w:sz w:val="26"/>
          <w:szCs w:val="26"/>
        </w:rPr>
        <w:t>to:</w:t>
      </w:r>
      <w:r w:rsidR="00D1708A">
        <w:rPr>
          <w:rStyle w:val="Nessuno"/>
          <w:rFonts w:ascii="Times New Roman" w:hAnsi="Times New Roman"/>
          <w:b/>
          <w:bCs/>
          <w:sz w:val="26"/>
          <w:szCs w:val="26"/>
        </w:rPr>
        <w:t xml:space="preserve"> </w:t>
      </w:r>
      <w:r w:rsidR="00C76478">
        <w:rPr>
          <w:rStyle w:val="Nessuno"/>
          <w:rFonts w:ascii="Times New Roman" w:hAnsi="Times New Roman"/>
          <w:b/>
          <w:bCs/>
          <w:sz w:val="26"/>
          <w:szCs w:val="26"/>
        </w:rPr>
        <w:t>Progetti PON.</w:t>
      </w:r>
    </w:p>
    <w:p w:rsidR="00BB6607" w:rsidRDefault="00BB6607" w:rsidP="00C76478">
      <w:pPr>
        <w:spacing w:after="0"/>
        <w:jc w:val="both"/>
        <w:rPr>
          <w:rStyle w:val="Nessuno"/>
          <w:rFonts w:ascii="Times New Roman" w:hAnsi="Times New Roman"/>
          <w:bCs/>
          <w:sz w:val="26"/>
          <w:szCs w:val="26"/>
        </w:rPr>
      </w:pPr>
      <w:r w:rsidRPr="00BB6607">
        <w:rPr>
          <w:rStyle w:val="Nessuno"/>
          <w:rFonts w:ascii="Times New Roman" w:hAnsi="Times New Roman"/>
          <w:bCs/>
          <w:sz w:val="26"/>
          <w:szCs w:val="26"/>
        </w:rPr>
        <w:t xml:space="preserve">Il </w:t>
      </w:r>
      <w:r>
        <w:rPr>
          <w:rStyle w:val="Nessuno"/>
          <w:rFonts w:ascii="Times New Roman" w:hAnsi="Times New Roman"/>
          <w:bCs/>
          <w:sz w:val="26"/>
          <w:szCs w:val="26"/>
        </w:rPr>
        <w:t xml:space="preserve">D.S. si dimostra soddisfatto dell’avvio dei progetti </w:t>
      </w:r>
      <w:proofErr w:type="spellStart"/>
      <w:r>
        <w:rPr>
          <w:rStyle w:val="Nessuno"/>
          <w:rFonts w:ascii="Times New Roman" w:hAnsi="Times New Roman"/>
          <w:bCs/>
          <w:sz w:val="26"/>
          <w:szCs w:val="26"/>
        </w:rPr>
        <w:t>Pon</w:t>
      </w:r>
      <w:proofErr w:type="spellEnd"/>
      <w:r>
        <w:rPr>
          <w:rStyle w:val="Nessuno"/>
          <w:rFonts w:ascii="Times New Roman" w:hAnsi="Times New Roman"/>
          <w:bCs/>
          <w:sz w:val="26"/>
          <w:szCs w:val="26"/>
        </w:rPr>
        <w:t>, e nello specifico comunica che la progettazione relativa all’anno 2016 si concluderà entro la fine di gennaio 2019. I</w:t>
      </w:r>
      <w:r w:rsidR="00EF379F">
        <w:rPr>
          <w:rStyle w:val="Nessuno"/>
          <w:rFonts w:ascii="Times New Roman" w:hAnsi="Times New Roman"/>
          <w:bCs/>
          <w:sz w:val="26"/>
          <w:szCs w:val="26"/>
        </w:rPr>
        <w:t xml:space="preserve">noltre, </w:t>
      </w:r>
      <w:r>
        <w:rPr>
          <w:rStyle w:val="Nessuno"/>
          <w:rFonts w:ascii="Times New Roman" w:hAnsi="Times New Roman"/>
          <w:bCs/>
          <w:sz w:val="26"/>
          <w:szCs w:val="26"/>
        </w:rPr>
        <w:t>comunica che sono stati pubblicati quasi tutti i bandi e invita i docenti interessati a presentare domanda per svolgere i vari incarichi richiesti.</w:t>
      </w:r>
    </w:p>
    <w:p w:rsidR="00BB6607" w:rsidRDefault="00BB6607" w:rsidP="00C76478">
      <w:pPr>
        <w:spacing w:after="0"/>
        <w:jc w:val="both"/>
        <w:rPr>
          <w:rStyle w:val="Nessuno"/>
          <w:rFonts w:ascii="Times New Roman" w:hAnsi="Times New Roman"/>
          <w:b/>
          <w:bCs/>
          <w:sz w:val="26"/>
          <w:szCs w:val="26"/>
        </w:rPr>
      </w:pPr>
    </w:p>
    <w:p w:rsidR="00BB6607" w:rsidRDefault="00BB6607" w:rsidP="00C76478">
      <w:pPr>
        <w:spacing w:after="0"/>
        <w:jc w:val="both"/>
        <w:rPr>
          <w:rStyle w:val="Nessuno"/>
          <w:rFonts w:ascii="Times New Roman" w:hAnsi="Times New Roman"/>
          <w:b/>
          <w:bCs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</w:rPr>
        <w:t xml:space="preserve">Punto quinto bis: Commissione </w:t>
      </w:r>
      <w:proofErr w:type="spellStart"/>
      <w:r>
        <w:rPr>
          <w:rStyle w:val="Nessuno"/>
          <w:rFonts w:ascii="Times New Roman" w:hAnsi="Times New Roman"/>
          <w:b/>
          <w:bCs/>
          <w:sz w:val="26"/>
          <w:szCs w:val="26"/>
        </w:rPr>
        <w:t>Gosp</w:t>
      </w:r>
      <w:proofErr w:type="spellEnd"/>
    </w:p>
    <w:p w:rsidR="00BB6607" w:rsidRDefault="00BB6607" w:rsidP="00C76478">
      <w:pPr>
        <w:spacing w:after="0"/>
        <w:jc w:val="both"/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Il D.S. chiede la disponibilità ai docenti di far parte della commissione </w:t>
      </w:r>
      <w:proofErr w:type="spellStart"/>
      <w:r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Gosp</w:t>
      </w:r>
      <w:proofErr w:type="spellEnd"/>
      <w:r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. Danno la propria disponibilità </w:t>
      </w:r>
      <w:r w:rsidR="00EF379F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le</w:t>
      </w:r>
      <w:r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 seguenti docenti: Cascio Daniela, Pilato Patrizia, Rubino Maria Luisa, Richiusa Damiana.</w:t>
      </w:r>
      <w:r w:rsidR="0024153A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 La prof.ssa </w:t>
      </w:r>
      <w:proofErr w:type="spellStart"/>
      <w:r w:rsidR="0024153A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Aglieri</w:t>
      </w:r>
      <w:proofErr w:type="spellEnd"/>
      <w:r w:rsidR="0024153A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 Rinella Anna Maria dà la propria disponibilità come referente Invalsi, e la prof.ssa Liliana </w:t>
      </w:r>
      <w:proofErr w:type="spellStart"/>
      <w:r w:rsidR="0024153A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>Curreri</w:t>
      </w:r>
      <w:proofErr w:type="spellEnd"/>
      <w:r w:rsidR="0024153A"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  <w:t xml:space="preserve"> come referente PLS.</w:t>
      </w:r>
    </w:p>
    <w:p w:rsidR="00BB6607" w:rsidRPr="007D02D2" w:rsidRDefault="00BB6607" w:rsidP="00BB6607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Il collegio approva</w:t>
      </w:r>
      <w:r w:rsidR="008D6CEB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all’unanimità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con 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Delibera n. 2</w:t>
      </w:r>
      <w:r w:rsidR="00E42C29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25 ottobre 2018.</w:t>
      </w:r>
    </w:p>
    <w:p w:rsidR="00BB6607" w:rsidRPr="00BB6607" w:rsidRDefault="00BB6607" w:rsidP="00C76478">
      <w:pPr>
        <w:spacing w:after="0"/>
        <w:jc w:val="both"/>
        <w:rPr>
          <w:rStyle w:val="Nessuno"/>
          <w:rFonts w:ascii="Times New Roman" w:eastAsia="Times New Roman" w:hAnsi="Times New Roman" w:cs="Times New Roman"/>
          <w:bCs/>
          <w:sz w:val="26"/>
          <w:szCs w:val="26"/>
        </w:rPr>
      </w:pPr>
    </w:p>
    <w:p w:rsidR="00B03EAB" w:rsidRDefault="00C76478">
      <w:pPr>
        <w:spacing w:after="0"/>
        <w:jc w:val="both"/>
        <w:rPr>
          <w:rStyle w:val="Nessuno"/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Style w:val="Nessuno"/>
          <w:rFonts w:ascii="Times New Roman" w:hAnsi="Times New Roman"/>
          <w:b/>
          <w:bCs/>
          <w:sz w:val="26"/>
          <w:szCs w:val="26"/>
        </w:rPr>
        <w:t xml:space="preserve">Punto Sesto: </w:t>
      </w:r>
      <w:r w:rsidR="00D1708A">
        <w:rPr>
          <w:rStyle w:val="Nessuno"/>
          <w:rFonts w:ascii="Times New Roman" w:hAnsi="Times New Roman"/>
          <w:b/>
          <w:bCs/>
          <w:sz w:val="26"/>
          <w:szCs w:val="26"/>
        </w:rPr>
        <w:t>Comunica</w:t>
      </w:r>
      <w:r>
        <w:rPr>
          <w:rStyle w:val="Nessuno"/>
          <w:rFonts w:ascii="Times New Roman" w:hAnsi="Times New Roman"/>
          <w:b/>
          <w:bCs/>
          <w:sz w:val="26"/>
          <w:szCs w:val="26"/>
        </w:rPr>
        <w:t>zioni del Dirigente scolastico.</w:t>
      </w:r>
    </w:p>
    <w:p w:rsidR="00FB383E" w:rsidRDefault="001D105F">
      <w:pPr>
        <w:spacing w:after="0"/>
        <w:jc w:val="both"/>
        <w:rPr>
          <w:rStyle w:val="Nessuno"/>
          <w:rFonts w:ascii="Times New Roman" w:hAnsi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</w:rPr>
        <w:t xml:space="preserve">Il </w:t>
      </w:r>
      <w:r w:rsidR="00C36592">
        <w:rPr>
          <w:rStyle w:val="Nessuno"/>
          <w:rFonts w:ascii="Times New Roman" w:hAnsi="Times New Roman"/>
          <w:sz w:val="26"/>
          <w:szCs w:val="26"/>
        </w:rPr>
        <w:t>D.S. invi</w:t>
      </w:r>
      <w:r>
        <w:rPr>
          <w:rStyle w:val="Nessuno"/>
          <w:rFonts w:ascii="Times New Roman" w:hAnsi="Times New Roman"/>
          <w:sz w:val="26"/>
          <w:szCs w:val="26"/>
        </w:rPr>
        <w:t xml:space="preserve">ta la prof.ssa D’Anna a presentare all’assemblea il progetto </w:t>
      </w:r>
      <w:r w:rsidR="00FB383E">
        <w:rPr>
          <w:rStyle w:val="Nessuno"/>
          <w:rFonts w:ascii="Times New Roman" w:hAnsi="Times New Roman"/>
          <w:sz w:val="26"/>
          <w:szCs w:val="26"/>
        </w:rPr>
        <w:t xml:space="preserve">di orientamento per le classi quarte e quinte che ci è pervenuto dall’università di Palermo. </w:t>
      </w:r>
      <w:r w:rsidR="00C36592">
        <w:rPr>
          <w:rStyle w:val="Nessuno"/>
          <w:rFonts w:ascii="Times New Roman" w:hAnsi="Times New Roman"/>
          <w:sz w:val="26"/>
          <w:szCs w:val="26"/>
        </w:rPr>
        <w:t>La prof.ssa comunica all’assemblea che l</w:t>
      </w:r>
      <w:r w:rsidR="00FB383E">
        <w:rPr>
          <w:rStyle w:val="Nessuno"/>
          <w:rFonts w:ascii="Times New Roman" w:hAnsi="Times New Roman"/>
          <w:sz w:val="26"/>
          <w:szCs w:val="26"/>
        </w:rPr>
        <w:t xml:space="preserve">’università ha chiesto la nostra </w:t>
      </w:r>
      <w:r w:rsidR="00FB383E" w:rsidRPr="00FB383E">
        <w:rPr>
          <w:rStyle w:val="Nessuno"/>
          <w:rFonts w:ascii="Times New Roman" w:hAnsi="Times New Roman"/>
          <w:sz w:val="26"/>
          <w:szCs w:val="26"/>
        </w:rPr>
        <w:t>disponibilità a partecipare, in qualità di partner, all'interno del progetto relativo ai PIANI DI ORIENTAMENTO E TUTORATO 2017-2018</w:t>
      </w:r>
      <w:r w:rsidR="00FB383E">
        <w:rPr>
          <w:rStyle w:val="Nessuno"/>
          <w:rFonts w:ascii="Times New Roman" w:hAnsi="Times New Roman"/>
          <w:sz w:val="26"/>
          <w:szCs w:val="26"/>
        </w:rPr>
        <w:t>.</w:t>
      </w:r>
    </w:p>
    <w:p w:rsidR="00FB383E" w:rsidRPr="007D02D2" w:rsidRDefault="00FB383E" w:rsidP="00FB383E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>Il collegio approva</w:t>
      </w:r>
      <w:r w:rsidR="008D6CEB"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all’unanimità</w:t>
      </w:r>
      <w:r>
        <w:rPr>
          <w:rStyle w:val="Nessuno"/>
          <w:rFonts w:ascii="Times New Roman" w:eastAsia="Times New Roman" w:hAnsi="Times New Roman" w:cs="Times New Roman"/>
          <w:sz w:val="26"/>
          <w:szCs w:val="26"/>
        </w:rPr>
        <w:t xml:space="preserve"> con 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Delibera n. 2</w:t>
      </w:r>
      <w:r w:rsidR="00E42C29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7D02D2">
        <w:rPr>
          <w:rStyle w:val="Nessuno"/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25 ottobre 2018.</w:t>
      </w:r>
    </w:p>
    <w:p w:rsidR="00FB383E" w:rsidRDefault="00FB383E">
      <w:pPr>
        <w:spacing w:after="0"/>
        <w:jc w:val="both"/>
        <w:rPr>
          <w:rStyle w:val="Nessuno"/>
          <w:rFonts w:ascii="Times New Roman" w:hAnsi="Times New Roman"/>
          <w:sz w:val="26"/>
          <w:szCs w:val="26"/>
        </w:rPr>
      </w:pPr>
    </w:p>
    <w:p w:rsidR="00A876C6" w:rsidRDefault="00A876C6">
      <w:pPr>
        <w:spacing w:after="0"/>
        <w:jc w:val="both"/>
        <w:rPr>
          <w:rStyle w:val="Nessuno"/>
          <w:rFonts w:ascii="Times New Roman" w:hAnsi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</w:rPr>
        <w:t xml:space="preserve">La prof.ssa </w:t>
      </w:r>
      <w:proofErr w:type="spellStart"/>
      <w:r>
        <w:rPr>
          <w:rStyle w:val="Nessuno"/>
          <w:rFonts w:ascii="Times New Roman" w:hAnsi="Times New Roman"/>
          <w:sz w:val="26"/>
          <w:szCs w:val="26"/>
        </w:rPr>
        <w:t>Storniolo</w:t>
      </w:r>
      <w:proofErr w:type="spellEnd"/>
      <w:r>
        <w:rPr>
          <w:rStyle w:val="Nessuno"/>
          <w:rFonts w:ascii="Times New Roman" w:hAnsi="Times New Roman"/>
          <w:sz w:val="26"/>
          <w:szCs w:val="26"/>
        </w:rPr>
        <w:t xml:space="preserve"> comunica che nei giorni scorsi ha incontrato</w:t>
      </w:r>
      <w:r w:rsidR="00C36592">
        <w:rPr>
          <w:rStyle w:val="Nessuno"/>
          <w:rFonts w:ascii="Times New Roman" w:hAnsi="Times New Roman"/>
          <w:sz w:val="26"/>
          <w:szCs w:val="26"/>
        </w:rPr>
        <w:t>,</w:t>
      </w:r>
      <w:r>
        <w:rPr>
          <w:rStyle w:val="Nessuno"/>
          <w:rFonts w:ascii="Times New Roman" w:hAnsi="Times New Roman"/>
          <w:sz w:val="26"/>
          <w:szCs w:val="26"/>
        </w:rPr>
        <w:t xml:space="preserve"> insieme alla prof.ssa D’Anna</w:t>
      </w:r>
      <w:r w:rsidR="00C36592">
        <w:rPr>
          <w:rStyle w:val="Nessuno"/>
          <w:rFonts w:ascii="Times New Roman" w:hAnsi="Times New Roman"/>
          <w:sz w:val="26"/>
          <w:szCs w:val="26"/>
        </w:rPr>
        <w:t>,</w:t>
      </w:r>
      <w:r>
        <w:rPr>
          <w:rStyle w:val="Nessuno"/>
          <w:rFonts w:ascii="Times New Roman" w:hAnsi="Times New Roman"/>
          <w:sz w:val="26"/>
          <w:szCs w:val="26"/>
        </w:rPr>
        <w:t xml:space="preserve"> il sig. Palumbo, referente ministeriale per ASL, il quale ci ha presentato la possibilità di attivare dei percorsi di apprendistato professionale. Inoltre</w:t>
      </w:r>
      <w:r w:rsidR="00C36592">
        <w:rPr>
          <w:rStyle w:val="Nessuno"/>
          <w:rFonts w:ascii="Times New Roman" w:hAnsi="Times New Roman"/>
          <w:sz w:val="26"/>
          <w:szCs w:val="26"/>
        </w:rPr>
        <w:t>,</w:t>
      </w:r>
      <w:r>
        <w:rPr>
          <w:rStyle w:val="Nessuno"/>
          <w:rFonts w:ascii="Times New Roman" w:hAnsi="Times New Roman"/>
          <w:sz w:val="26"/>
          <w:szCs w:val="26"/>
        </w:rPr>
        <w:t xml:space="preserve"> la prof.ssa </w:t>
      </w:r>
      <w:proofErr w:type="spellStart"/>
      <w:r>
        <w:rPr>
          <w:rStyle w:val="Nessuno"/>
          <w:rFonts w:ascii="Times New Roman" w:hAnsi="Times New Roman"/>
          <w:sz w:val="26"/>
          <w:szCs w:val="26"/>
        </w:rPr>
        <w:t>Storniolo</w:t>
      </w:r>
      <w:proofErr w:type="spellEnd"/>
      <w:r>
        <w:rPr>
          <w:rStyle w:val="Nessuno"/>
          <w:rFonts w:ascii="Times New Roman" w:hAnsi="Times New Roman"/>
          <w:sz w:val="26"/>
          <w:szCs w:val="26"/>
        </w:rPr>
        <w:t xml:space="preserve"> comunica che tutte le ditte che intendano attivare percorsi di ASL con i nostri alunni devono essere inserite nella piattaforma del MIUR.  </w:t>
      </w:r>
    </w:p>
    <w:p w:rsidR="00A876C6" w:rsidRDefault="00A876C6">
      <w:pPr>
        <w:spacing w:after="0"/>
        <w:jc w:val="both"/>
        <w:rPr>
          <w:rStyle w:val="Nessuno"/>
          <w:rFonts w:ascii="Times New Roman" w:hAnsi="Times New Roman"/>
          <w:sz w:val="26"/>
          <w:szCs w:val="26"/>
        </w:rPr>
      </w:pPr>
    </w:p>
    <w:p w:rsidR="00B03EAB" w:rsidRDefault="00D1708A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</w:rPr>
        <w:t>Terminati tutti i punti all’</w:t>
      </w:r>
      <w:r w:rsidR="00FE7A49">
        <w:rPr>
          <w:rStyle w:val="Nessuno"/>
          <w:rFonts w:ascii="Times New Roman" w:hAnsi="Times New Roman"/>
          <w:sz w:val="26"/>
          <w:szCs w:val="26"/>
        </w:rPr>
        <w:t>o.d.g. la seduta termina alle 16,00</w:t>
      </w:r>
      <w:r>
        <w:rPr>
          <w:rStyle w:val="Nessuno"/>
          <w:rFonts w:ascii="Times New Roman" w:hAnsi="Times New Roman"/>
          <w:sz w:val="26"/>
          <w:szCs w:val="26"/>
        </w:rPr>
        <w:t>.</w:t>
      </w:r>
    </w:p>
    <w:p w:rsidR="00B03EAB" w:rsidRDefault="00B03EAB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</w:p>
    <w:p w:rsidR="00B03EAB" w:rsidRDefault="00D1708A">
      <w:pPr>
        <w:spacing w:after="0"/>
        <w:jc w:val="both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</w:rPr>
        <w:t xml:space="preserve">         Il Presidente </w:t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  <w:t>Il Segretario</w:t>
      </w:r>
    </w:p>
    <w:p w:rsidR="00B03EAB" w:rsidRDefault="00D1708A">
      <w:pPr>
        <w:spacing w:after="0"/>
        <w:jc w:val="both"/>
      </w:pPr>
      <w:r>
        <w:rPr>
          <w:rStyle w:val="Nessuno"/>
          <w:rFonts w:ascii="Times New Roman" w:hAnsi="Times New Roman"/>
          <w:sz w:val="26"/>
          <w:szCs w:val="26"/>
        </w:rPr>
        <w:t xml:space="preserve">D.S. Giovanni Lo Cascio </w:t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</w:r>
      <w:r>
        <w:rPr>
          <w:rStyle w:val="Nessuno"/>
          <w:rFonts w:ascii="Times New Roman" w:hAnsi="Times New Roman"/>
          <w:sz w:val="26"/>
          <w:szCs w:val="26"/>
        </w:rPr>
        <w:tab/>
        <w:t>Prof.ssa</w:t>
      </w:r>
      <w:r w:rsidR="003E4296">
        <w:rPr>
          <w:rStyle w:val="Nessuno"/>
          <w:rFonts w:ascii="Times New Roman" w:hAnsi="Times New Roman"/>
          <w:sz w:val="26"/>
          <w:szCs w:val="26"/>
        </w:rPr>
        <w:t xml:space="preserve"> </w:t>
      </w:r>
      <w:r w:rsidR="00FE7A49">
        <w:rPr>
          <w:rStyle w:val="Nessuno"/>
          <w:rFonts w:ascii="Times New Roman" w:hAnsi="Times New Roman"/>
          <w:sz w:val="26"/>
          <w:szCs w:val="26"/>
        </w:rPr>
        <w:t>Elisabetta La Tona</w:t>
      </w:r>
    </w:p>
    <w:sectPr w:rsidR="00B03EAB" w:rsidSect="00612893">
      <w:headerReference w:type="default" r:id="rId13"/>
      <w:footerReference w:type="default" r:id="rId14"/>
      <w:pgSz w:w="11900" w:h="16840"/>
      <w:pgMar w:top="964" w:right="1134" w:bottom="9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F0" w:rsidRDefault="003123F0">
      <w:pPr>
        <w:spacing w:after="0" w:line="240" w:lineRule="auto"/>
      </w:pPr>
      <w:r>
        <w:separator/>
      </w:r>
    </w:p>
  </w:endnote>
  <w:endnote w:type="continuationSeparator" w:id="0">
    <w:p w:rsidR="003123F0" w:rsidRDefault="0031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AB" w:rsidRDefault="004C581D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 w:rsidR="00D1708A">
      <w:instrText xml:space="preserve"> PAGE </w:instrText>
    </w:r>
    <w:r>
      <w:fldChar w:fldCharType="separate"/>
    </w:r>
    <w:r w:rsidR="000D20D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F0" w:rsidRDefault="003123F0">
      <w:pPr>
        <w:spacing w:after="0" w:line="240" w:lineRule="auto"/>
      </w:pPr>
      <w:r>
        <w:separator/>
      </w:r>
    </w:p>
  </w:footnote>
  <w:footnote w:type="continuationSeparator" w:id="0">
    <w:p w:rsidR="003123F0" w:rsidRDefault="0031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AB" w:rsidRDefault="00B03EAB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B0CCE"/>
    <w:multiLevelType w:val="hybridMultilevel"/>
    <w:tmpl w:val="47A601B0"/>
    <w:numStyleLink w:val="Stileimportato1"/>
  </w:abstractNum>
  <w:abstractNum w:abstractNumId="1" w15:restartNumberingAfterBreak="0">
    <w:nsid w:val="7186647E"/>
    <w:multiLevelType w:val="hybridMultilevel"/>
    <w:tmpl w:val="47A601B0"/>
    <w:lvl w:ilvl="0" w:tplc="3CC6CE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CAD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CFA9E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8C33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70D7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0A57C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A4FB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C23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886836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C00B9C"/>
    <w:multiLevelType w:val="hybridMultilevel"/>
    <w:tmpl w:val="47A601B0"/>
    <w:styleLink w:val="Stileimportato1"/>
    <w:lvl w:ilvl="0" w:tplc="3CFC0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655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E456E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F07C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6407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6FE2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4A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AFF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B43A44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EAB"/>
    <w:rsid w:val="00023157"/>
    <w:rsid w:val="000438AD"/>
    <w:rsid w:val="0009797E"/>
    <w:rsid w:val="000D20DF"/>
    <w:rsid w:val="001D105F"/>
    <w:rsid w:val="0024153A"/>
    <w:rsid w:val="00241D31"/>
    <w:rsid w:val="002450A3"/>
    <w:rsid w:val="00253925"/>
    <w:rsid w:val="0027346D"/>
    <w:rsid w:val="002869CE"/>
    <w:rsid w:val="002C5ADD"/>
    <w:rsid w:val="003123F0"/>
    <w:rsid w:val="003E4296"/>
    <w:rsid w:val="0043089B"/>
    <w:rsid w:val="00450F31"/>
    <w:rsid w:val="004A09BA"/>
    <w:rsid w:val="004C581D"/>
    <w:rsid w:val="004F328C"/>
    <w:rsid w:val="005706A6"/>
    <w:rsid w:val="00612893"/>
    <w:rsid w:val="00624A38"/>
    <w:rsid w:val="00775F19"/>
    <w:rsid w:val="007A11B9"/>
    <w:rsid w:val="007B2214"/>
    <w:rsid w:val="007D02D2"/>
    <w:rsid w:val="00890317"/>
    <w:rsid w:val="008D6CEB"/>
    <w:rsid w:val="00953BCB"/>
    <w:rsid w:val="00960A0D"/>
    <w:rsid w:val="009C385D"/>
    <w:rsid w:val="00A876C6"/>
    <w:rsid w:val="00B03EAB"/>
    <w:rsid w:val="00B16A34"/>
    <w:rsid w:val="00B444A6"/>
    <w:rsid w:val="00B825F1"/>
    <w:rsid w:val="00BB5CCB"/>
    <w:rsid w:val="00BB6607"/>
    <w:rsid w:val="00C06B9E"/>
    <w:rsid w:val="00C2705C"/>
    <w:rsid w:val="00C36592"/>
    <w:rsid w:val="00C65341"/>
    <w:rsid w:val="00C65348"/>
    <w:rsid w:val="00C70630"/>
    <w:rsid w:val="00C76478"/>
    <w:rsid w:val="00CB4A21"/>
    <w:rsid w:val="00D1708A"/>
    <w:rsid w:val="00DA5885"/>
    <w:rsid w:val="00DC3BDF"/>
    <w:rsid w:val="00E024BC"/>
    <w:rsid w:val="00E42C29"/>
    <w:rsid w:val="00E65DE9"/>
    <w:rsid w:val="00EA61BA"/>
    <w:rsid w:val="00EF379F"/>
    <w:rsid w:val="00FB0FC2"/>
    <w:rsid w:val="00FB383E"/>
    <w:rsid w:val="00FC1B0A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BEFE51A-C813-4E10-A9B7-CC803433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1289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2893"/>
    <w:rPr>
      <w:u w:val="single"/>
    </w:rPr>
  </w:style>
  <w:style w:type="table" w:customStyle="1" w:styleId="TableNormal">
    <w:name w:val="Table Normal"/>
    <w:rsid w:val="00612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1289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612893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612893"/>
  </w:style>
  <w:style w:type="character" w:customStyle="1" w:styleId="Hyperlink0">
    <w:name w:val="Hyperlink.0"/>
    <w:basedOn w:val="Nessuno"/>
    <w:rsid w:val="00612893"/>
    <w:rPr>
      <w:rFonts w:ascii="Cambria" w:eastAsia="Cambria" w:hAnsi="Cambria" w:cs="Cambria"/>
      <w:i/>
      <w:iCs/>
      <w:color w:val="0000FF"/>
      <w:u w:val="single" w:color="0000FF"/>
    </w:rPr>
  </w:style>
  <w:style w:type="paragraph" w:styleId="Paragrafoelenco">
    <w:name w:val="List Paragraph"/>
    <w:rsid w:val="00612893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12893"/>
    <w:pPr>
      <w:numPr>
        <w:numId w:val="1"/>
      </w:numPr>
    </w:pPr>
  </w:style>
  <w:style w:type="paragraph" w:styleId="Nessunaspaziatura">
    <w:name w:val="No Spacing"/>
    <w:rsid w:val="0061289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8A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ceopalmer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s019003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is019003@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cp:lastPrinted>2018-09-27T09:49:00Z</cp:lastPrinted>
  <dcterms:created xsi:type="dcterms:W3CDTF">2019-01-22T08:18:00Z</dcterms:created>
  <dcterms:modified xsi:type="dcterms:W3CDTF">2019-01-22T08:18:00Z</dcterms:modified>
</cp:coreProperties>
</file>